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3"/>
        <w:tblW w:w="10782" w:type="dxa"/>
        <w:tblLook w:val="04A0"/>
      </w:tblPr>
      <w:tblGrid>
        <w:gridCol w:w="4503"/>
        <w:gridCol w:w="297"/>
        <w:gridCol w:w="5982"/>
      </w:tblGrid>
      <w:tr w:rsidR="00B64FE3" w:rsidRPr="000C0600" w:rsidTr="00B64FE3">
        <w:trPr>
          <w:trHeight w:val="609"/>
        </w:trPr>
        <w:tc>
          <w:tcPr>
            <w:tcW w:w="4503" w:type="dxa"/>
            <w:shd w:val="clear" w:color="auto" w:fill="auto"/>
            <w:vAlign w:val="center"/>
          </w:tcPr>
          <w:p w:rsidR="00B64FE3" w:rsidRDefault="00B64FE3" w:rsidP="00B64FE3">
            <w:pPr>
              <w:rPr>
                <w:rFonts w:cs="Arial"/>
                <w:b/>
                <w:sz w:val="24"/>
                <w:szCs w:val="24"/>
              </w:rPr>
            </w:pPr>
            <w:r w:rsidRPr="000C0600">
              <w:rPr>
                <w:rFonts w:cs="Arial"/>
                <w:b/>
                <w:sz w:val="24"/>
                <w:szCs w:val="24"/>
              </w:rPr>
              <w:t>ΑΙΤΗΣΗ</w:t>
            </w:r>
            <w:r w:rsidRPr="000C0600"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>ΝΕΑΣ ΣΥΝΔΕΣΗΣ ΥΔΡΕΥΣΗΣ-ΑΡΔΕΥΣΗΣ</w:t>
            </w:r>
          </w:p>
          <w:p w:rsidR="00B64FE3" w:rsidRPr="000C0600" w:rsidRDefault="00B64FE3" w:rsidP="00B64FE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B64FE3" w:rsidRDefault="00B64FE3" w:rsidP="00B64FE3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0C0600">
              <w:rPr>
                <w:rFonts w:cs="Arial"/>
                <w:b/>
                <w:sz w:val="24"/>
                <w:szCs w:val="24"/>
              </w:rPr>
              <w:t xml:space="preserve">ΠΡΟΣ: </w:t>
            </w:r>
            <w:r>
              <w:rPr>
                <w:rFonts w:cs="Arial"/>
                <w:b/>
                <w:sz w:val="24"/>
                <w:szCs w:val="24"/>
              </w:rPr>
              <w:t>ΔΗΜΟ ΑΜΑΡΙΟΥ</w:t>
            </w:r>
          </w:p>
          <w:p w:rsidR="00B64FE3" w:rsidRDefault="00B64FE3" w:rsidP="00B64FE3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0C0600">
              <w:rPr>
                <w:rFonts w:cs="Arial"/>
                <w:b/>
                <w:sz w:val="24"/>
                <w:szCs w:val="24"/>
              </w:rPr>
              <w:t>ΓΡΑΦΕΙΟ ΕΣΟΔΩΝ</w:t>
            </w:r>
          </w:p>
          <w:p w:rsidR="00B64FE3" w:rsidRPr="000C0600" w:rsidRDefault="00B64FE3" w:rsidP="00B64FE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ΥΠΗΡΕΣΙΑ ΥΔΡΕΥΣΗΣ ΑΡΔΕΥΣΗΣ</w:t>
            </w:r>
          </w:p>
        </w:tc>
      </w:tr>
      <w:tr w:rsidR="00B64FE3" w:rsidRPr="000C0600" w:rsidTr="00B64FE3">
        <w:trPr>
          <w:trHeight w:val="365"/>
        </w:trPr>
        <w:tc>
          <w:tcPr>
            <w:tcW w:w="4503" w:type="dxa"/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ΕΠΩΝΥΜΟ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B64FE3" w:rsidRPr="000C0600" w:rsidRDefault="00B64FE3" w:rsidP="00B64FE3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  <w:tr w:rsidR="00B64FE3" w:rsidRPr="000C0600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82" w:type="dxa"/>
            <w:vMerge w:val="restart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</w:tr>
      <w:tr w:rsidR="00B64FE3" w:rsidRPr="000C0600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ΟΝΟΜΑ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 w:val="restart"/>
            <w:shd w:val="clear" w:color="auto" w:fill="auto"/>
          </w:tcPr>
          <w:p w:rsidR="00B64FE3" w:rsidRPr="00AB6D77" w:rsidRDefault="00B64FE3" w:rsidP="00067C19">
            <w:pPr>
              <w:jc w:val="both"/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>Σας παρακαλώ ν</w:t>
            </w:r>
            <w:r>
              <w:rPr>
                <w:rFonts w:cs="Arial"/>
                <w:sz w:val="20"/>
                <w:szCs w:val="20"/>
              </w:rPr>
              <w:t xml:space="preserve">α μου χορηγήσετε στο ιδιόκτητο / </w:t>
            </w:r>
            <w:r w:rsidRPr="007728DA">
              <w:rPr>
                <w:rFonts w:cs="Arial"/>
                <w:sz w:val="20"/>
                <w:szCs w:val="20"/>
              </w:rPr>
              <w:t>μισθωμένο (διαγράφεται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8DA">
              <w:rPr>
                <w:rFonts w:cs="Arial"/>
                <w:sz w:val="20"/>
                <w:szCs w:val="20"/>
              </w:rPr>
              <w:t xml:space="preserve">ανάλογη </w:t>
            </w:r>
            <w:r w:rsidRPr="00AB6D77">
              <w:rPr>
                <w:rFonts w:cs="Arial"/>
                <w:sz w:val="20"/>
                <w:szCs w:val="20"/>
              </w:rPr>
              <w:t>λέξη 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B6D77">
              <w:rPr>
                <w:rFonts w:cs="Arial"/>
                <w:sz w:val="20"/>
                <w:szCs w:val="20"/>
              </w:rPr>
              <w:t>κτίσμα</w:t>
            </w:r>
            <w:r w:rsidRPr="00471533">
              <w:rPr>
                <w:rFonts w:cs="Arial"/>
                <w:sz w:val="20"/>
                <w:szCs w:val="20"/>
              </w:rPr>
              <w:t xml:space="preserve"> / </w:t>
            </w:r>
            <w:r w:rsidR="00846CD4">
              <w:rPr>
                <w:rFonts w:cs="Arial"/>
                <w:sz w:val="20"/>
                <w:szCs w:val="20"/>
              </w:rPr>
              <w:t>οικόπεδο που έχω στη</w:t>
            </w:r>
            <w:r>
              <w:rPr>
                <w:rFonts w:cs="Arial"/>
                <w:sz w:val="20"/>
                <w:szCs w:val="20"/>
              </w:rPr>
              <w:t xml:space="preserve">ν </w:t>
            </w:r>
            <w:r w:rsidRPr="00AB6D77">
              <w:rPr>
                <w:rFonts w:cs="Arial"/>
                <w:sz w:val="20"/>
                <w:szCs w:val="20"/>
              </w:rPr>
              <w:t>Τ.Κ………</w:t>
            </w:r>
            <w:r w:rsidR="00846CD4">
              <w:rPr>
                <w:rFonts w:cs="Arial"/>
                <w:sz w:val="20"/>
                <w:szCs w:val="20"/>
              </w:rPr>
              <w:t>………….</w:t>
            </w:r>
            <w:r w:rsidRPr="00AB6D77">
              <w:rPr>
                <w:rFonts w:cs="Arial"/>
                <w:sz w:val="20"/>
                <w:szCs w:val="20"/>
              </w:rPr>
              <w:t>…………</w:t>
            </w:r>
            <w:r>
              <w:rPr>
                <w:rFonts w:cs="Arial"/>
                <w:sz w:val="20"/>
                <w:szCs w:val="20"/>
              </w:rPr>
              <w:t>….</w:t>
            </w:r>
            <w:r w:rsidRPr="00AB6D77">
              <w:rPr>
                <w:rFonts w:cs="Arial"/>
                <w:sz w:val="20"/>
                <w:szCs w:val="20"/>
              </w:rPr>
              <w:t xml:space="preserve"> παροχή νερού ύδρευσης / άρδευσης και το  εν λόγω κτήριο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1533">
              <w:rPr>
                <w:rFonts w:cs="Arial"/>
                <w:sz w:val="20"/>
                <w:szCs w:val="20"/>
              </w:rPr>
              <w:t xml:space="preserve">/ </w:t>
            </w:r>
            <w:r>
              <w:rPr>
                <w:rFonts w:cs="Arial"/>
                <w:sz w:val="20"/>
                <w:szCs w:val="20"/>
              </w:rPr>
              <w:t>οικόπεδο</w:t>
            </w:r>
            <w:r w:rsidRPr="00AB6D77">
              <w:rPr>
                <w:rFonts w:cs="Arial"/>
                <w:sz w:val="20"/>
                <w:szCs w:val="20"/>
              </w:rPr>
              <w:t xml:space="preserve">  θα έχει χρήση …………………</w:t>
            </w:r>
            <w:r>
              <w:rPr>
                <w:rFonts w:cs="Arial"/>
                <w:sz w:val="20"/>
                <w:szCs w:val="20"/>
              </w:rPr>
              <w:t>…… Το παραπάνω βρίσκεται εντός /</w:t>
            </w:r>
            <w:r w:rsidRPr="00AB6D77">
              <w:rPr>
                <w:rFonts w:cs="Arial"/>
                <w:sz w:val="20"/>
                <w:szCs w:val="20"/>
              </w:rPr>
              <w:t xml:space="preserve"> εκτός οικισμού στην  θέση …………………………………..</w:t>
            </w:r>
          </w:p>
          <w:p w:rsidR="00B64FE3" w:rsidRPr="00AB6D77" w:rsidRDefault="00B64FE3" w:rsidP="00B64FE3">
            <w:pPr>
              <w:rPr>
                <w:rFonts w:cs="Arial"/>
                <w:sz w:val="20"/>
                <w:szCs w:val="20"/>
              </w:rPr>
            </w:pPr>
          </w:p>
          <w:p w:rsidR="00B64FE3" w:rsidRPr="007728DA" w:rsidRDefault="00B64FE3" w:rsidP="00B64FE3">
            <w:pPr>
              <w:rPr>
                <w:rFonts w:cs="Arial"/>
                <w:b/>
                <w:sz w:val="20"/>
                <w:szCs w:val="20"/>
              </w:rPr>
            </w:pPr>
            <w:r w:rsidRPr="007728DA">
              <w:rPr>
                <w:rFonts w:cs="Arial"/>
                <w:b/>
                <w:sz w:val="20"/>
                <w:szCs w:val="20"/>
              </w:rPr>
              <w:t>Για την νέα σύνδεση  ύδρευσης / άρδευσης  καταθέτω:</w:t>
            </w:r>
          </w:p>
          <w:p w:rsidR="00B64FE3" w:rsidRPr="007728DA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>Φωτοαντίγραφο δυο όψεων αστυνομικής ταυτότητας η διαβατήριο ,</w:t>
            </w:r>
          </w:p>
          <w:p w:rsidR="00B64FE3" w:rsidRPr="007728DA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>Οικοδομική  αδεία κτηρίου η βεβαίωση παλαιότητας του κτίσματος</w:t>
            </w:r>
          </w:p>
          <w:p w:rsidR="00B64FE3" w:rsidRPr="007728DA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 xml:space="preserve">Ε9  ή Αποδοχή κληρονομίας ή Συμβόλαιο , </w:t>
            </w:r>
          </w:p>
          <w:p w:rsidR="00B64FE3" w:rsidRPr="00AB6D77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 xml:space="preserve">Εκκαθαριστικό σημείωμα εφορίας , </w:t>
            </w:r>
          </w:p>
          <w:p w:rsidR="00B64FE3" w:rsidRPr="007728DA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>Μισθωτήριο κτηρίου εφόσον αυτό δεν είναι ιδιοκτησία του αιτούντα , Βεβαίωση δημοτικής ενημερότητας από την ταμειακή υπηρεσία του Δήμου , Όταν ο υδρομετρητής θα λειτουργεί με εταιρικό όνομα απαιτείται αντίγραφο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8DA">
              <w:rPr>
                <w:rFonts w:cs="Arial"/>
                <w:sz w:val="20"/>
                <w:szCs w:val="20"/>
              </w:rPr>
              <w:t xml:space="preserve">πρακτικού της εταιρείας με το οποίο θα εξουσιοδοτείται αυτός που </w:t>
            </w:r>
          </w:p>
          <w:p w:rsidR="00B64FE3" w:rsidRPr="007728DA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 xml:space="preserve">υποβάλει την παρούσα αίτηση και θα γνωστοποιεί παράλληλα στον </w:t>
            </w:r>
          </w:p>
          <w:p w:rsidR="00B64FE3" w:rsidRPr="00AB6D77" w:rsidRDefault="00B64FE3" w:rsidP="00B64FE3">
            <w:pPr>
              <w:rPr>
                <w:rFonts w:cs="Arial"/>
                <w:sz w:val="20"/>
                <w:szCs w:val="20"/>
              </w:rPr>
            </w:pPr>
            <w:r w:rsidRPr="007728DA">
              <w:rPr>
                <w:rFonts w:cs="Arial"/>
                <w:sz w:val="20"/>
                <w:szCs w:val="20"/>
              </w:rPr>
              <w:t>Δήμο τα στοιχεία του τα στοιχεία του οικονομικού διαχειριστή της.</w:t>
            </w:r>
          </w:p>
          <w:p w:rsidR="00B64FE3" w:rsidRPr="00AB6D77" w:rsidRDefault="00B64FE3" w:rsidP="00B64FE3">
            <w:pPr>
              <w:rPr>
                <w:rFonts w:cs="Arial"/>
                <w:sz w:val="20"/>
                <w:szCs w:val="20"/>
              </w:rPr>
            </w:pPr>
          </w:p>
          <w:p w:rsidR="00B64FE3" w:rsidRPr="00A116BE" w:rsidRDefault="00B64FE3" w:rsidP="00B64FE3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A116BE">
              <w:rPr>
                <w:rFonts w:cs="Arial"/>
                <w:b/>
                <w:sz w:val="20"/>
                <w:szCs w:val="20"/>
              </w:rPr>
              <w:t>ΣΥΝΟΛΟ ΠΛΗΡΩΜΗΣ ΝΕΑΣ ΣΥΝΔΕΣΗΣ :</w:t>
            </w: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Pr="00A116BE">
              <w:rPr>
                <w:rFonts w:cs="Arial"/>
                <w:b/>
                <w:sz w:val="20"/>
                <w:szCs w:val="20"/>
              </w:rPr>
              <w:t xml:space="preserve"> €</w:t>
            </w:r>
          </w:p>
          <w:p w:rsidR="00B64FE3" w:rsidRPr="00AB6D77" w:rsidRDefault="00B64FE3" w:rsidP="00B64FE3">
            <w:pPr>
              <w:rPr>
                <w:rFonts w:cs="Arial"/>
                <w:sz w:val="20"/>
                <w:szCs w:val="20"/>
              </w:rPr>
            </w:pPr>
          </w:p>
          <w:p w:rsidR="00B64FE3" w:rsidRPr="00AB6D77" w:rsidRDefault="00B64FE3" w:rsidP="00B64FE3">
            <w:pPr>
              <w:rPr>
                <w:rFonts w:cs="Arial"/>
                <w:sz w:val="20"/>
                <w:szCs w:val="20"/>
              </w:rPr>
            </w:pPr>
          </w:p>
          <w:p w:rsidR="00B64FE3" w:rsidRPr="00AB6D77" w:rsidRDefault="00B64FE3" w:rsidP="00B64FE3">
            <w:pPr>
              <w:rPr>
                <w:rFonts w:cs="Arial"/>
                <w:sz w:val="24"/>
                <w:szCs w:val="24"/>
              </w:rPr>
            </w:pPr>
          </w:p>
          <w:p w:rsidR="00B64FE3" w:rsidRPr="00AB6D77" w:rsidRDefault="00B64FE3" w:rsidP="00B64FE3">
            <w:pPr>
              <w:rPr>
                <w:rFonts w:cs="Arial"/>
                <w:sz w:val="24"/>
                <w:szCs w:val="24"/>
              </w:rPr>
            </w:pPr>
          </w:p>
          <w:p w:rsidR="00B64FE3" w:rsidRPr="00AB6D77" w:rsidRDefault="00B64FE3" w:rsidP="00B64FE3">
            <w:pPr>
              <w:rPr>
                <w:rFonts w:cs="Arial"/>
                <w:sz w:val="24"/>
                <w:szCs w:val="24"/>
              </w:rPr>
            </w:pPr>
          </w:p>
          <w:p w:rsidR="00B64FE3" w:rsidRPr="00AB6D77" w:rsidRDefault="00B64FE3" w:rsidP="00B64FE3">
            <w:pPr>
              <w:rPr>
                <w:rFonts w:cs="Arial"/>
                <w:sz w:val="24"/>
                <w:szCs w:val="24"/>
              </w:rPr>
            </w:pPr>
          </w:p>
          <w:p w:rsidR="00B64FE3" w:rsidRPr="003077BF" w:rsidRDefault="00B64FE3" w:rsidP="00B64F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</w:t>
            </w:r>
            <w:r w:rsidRPr="003077BF">
              <w:rPr>
                <w:rFonts w:cs="Arial"/>
                <w:b/>
                <w:sz w:val="20"/>
                <w:szCs w:val="20"/>
              </w:rPr>
              <w:t>Η ΤΕΧΝΙΚΗ ΥΠΗΡΕΣΙΑ ΤΟΥ ΔΗΜΟΥ</w:t>
            </w:r>
          </w:p>
          <w:p w:rsidR="00B64FE3" w:rsidRPr="003077BF" w:rsidRDefault="00B64FE3" w:rsidP="00B64FE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3077BF">
              <w:rPr>
                <w:rFonts w:cs="Arial"/>
                <w:b/>
                <w:sz w:val="20"/>
                <w:szCs w:val="20"/>
              </w:rPr>
              <w:t>(Τ.Σ Υ ΤΟΥ ΑΡΜΟΔΙΟΥ ΥΠΑΛΛΗΛΟΥ)</w:t>
            </w:r>
          </w:p>
          <w:p w:rsidR="00B64FE3" w:rsidRDefault="00B64FE3" w:rsidP="00B64FE3">
            <w:pPr>
              <w:jc w:val="center"/>
              <w:rPr>
                <w:rFonts w:cs="Arial"/>
                <w:color w:val="AEAAAA"/>
                <w:sz w:val="24"/>
                <w:szCs w:val="24"/>
              </w:rPr>
            </w:pPr>
          </w:p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AEAAAA"/>
                <w:sz w:val="24"/>
                <w:szCs w:val="24"/>
              </w:rPr>
              <w:t xml:space="preserve">                                               </w:t>
            </w:r>
            <w:r w:rsidRPr="000C0600">
              <w:rPr>
                <w:rFonts w:cs="Arial"/>
                <w:color w:val="AEAAAA"/>
                <w:sz w:val="24"/>
                <w:szCs w:val="24"/>
              </w:rPr>
              <w:t>υπογραφή</w:t>
            </w: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ΟΝΟΜΑ ΠΑΤΕΡΑ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ΤΗΛΕΦΩΝΟ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ΤΟΠΟΣ ΚΑΤΟΙΚΙΑΣ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Δ.Ο.Υ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Α.Φ.Μ.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ΑΡΙΘΜΟΣ Α.Δ.Τ.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sz w:val="24"/>
                <w:szCs w:val="24"/>
              </w:rPr>
              <w:t>ΚΩΔ.</w:t>
            </w:r>
            <w:r w:rsidRPr="00A116B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NEOY</w:t>
            </w:r>
            <w:r w:rsidRPr="000C0600">
              <w:rPr>
                <w:rFonts w:cs="Arial"/>
                <w:sz w:val="24"/>
                <w:szCs w:val="24"/>
              </w:rPr>
              <w:t xml:space="preserve"> ΥΔΡΟΜΕΤΡΟΥ</w:t>
            </w:r>
            <w:r>
              <w:rPr>
                <w:rFonts w:cs="Arial"/>
                <w:sz w:val="24"/>
                <w:szCs w:val="24"/>
              </w:rPr>
              <w:t>/ ΙΝΤΣΑ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021DF7" w:rsidTr="00B64FE3">
        <w:trPr>
          <w:trHeight w:val="3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021DF7" w:rsidRDefault="00B64FE3" w:rsidP="00B64FE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B64FE3" w:rsidRPr="00E76F8D" w:rsidTr="00B64FE3">
        <w:trPr>
          <w:trHeight w:val="365"/>
        </w:trPr>
        <w:tc>
          <w:tcPr>
            <w:tcW w:w="4503" w:type="dxa"/>
            <w:shd w:val="clear" w:color="auto" w:fill="auto"/>
            <w:vAlign w:val="center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B64FE3" w:rsidRPr="00E76F8D" w:rsidRDefault="00B64FE3" w:rsidP="00B64FE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4FE3" w:rsidRPr="000C0600" w:rsidTr="00B64FE3">
        <w:trPr>
          <w:trHeight w:val="365"/>
        </w:trPr>
        <w:tc>
          <w:tcPr>
            <w:tcW w:w="4503" w:type="dxa"/>
            <w:shd w:val="clear" w:color="auto" w:fill="auto"/>
            <w:vAlign w:val="center"/>
          </w:tcPr>
          <w:p w:rsidR="00B64FE3" w:rsidRPr="003077BF" w:rsidRDefault="00B64FE3" w:rsidP="00B64F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77BF">
              <w:rPr>
                <w:rFonts w:cs="Arial"/>
                <w:b/>
                <w:sz w:val="20"/>
                <w:szCs w:val="20"/>
              </w:rPr>
              <w:t>ΔΗΛΩΣΗ ΑΙΤΟΥΝΤΑ</w:t>
            </w:r>
          </w:p>
          <w:p w:rsidR="00B64FE3" w:rsidRPr="003077BF" w:rsidRDefault="00B64FE3" w:rsidP="00B64FE3">
            <w:pPr>
              <w:jc w:val="both"/>
              <w:rPr>
                <w:rFonts w:cs="Arial"/>
                <w:sz w:val="20"/>
                <w:szCs w:val="20"/>
              </w:rPr>
            </w:pPr>
            <w:r w:rsidRPr="003077BF">
              <w:rPr>
                <w:rFonts w:cs="Arial"/>
                <w:sz w:val="20"/>
                <w:szCs w:val="20"/>
              </w:rPr>
              <w:t>Δηλώνω υπεύθυνα ότι όλα τα στοιχεία τις αίτησης  αυτής είναι αληθινά</w:t>
            </w:r>
            <w:r>
              <w:rPr>
                <w:rFonts w:cs="Arial"/>
                <w:sz w:val="20"/>
                <w:szCs w:val="20"/>
              </w:rPr>
              <w:t>. Θα κάνω ορθολογική χρήση του υδρεύσιμου νερού και θα συμμορφώνομαι αδιαμαρτύρητα με τις υποδείξεις των αιρετών και υπηρεσιακών οργάνων του δήμου και θα εξοφλώ τους λογαριασμούς μου εμπρόθεσμα</w:t>
            </w:r>
          </w:p>
          <w:p w:rsidR="00B64FE3" w:rsidRPr="003077BF" w:rsidRDefault="00B64FE3" w:rsidP="00B64FE3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B64FE3" w:rsidRPr="003077BF" w:rsidRDefault="00B64FE3" w:rsidP="00B64FE3">
            <w:pPr>
              <w:jc w:val="center"/>
              <w:rPr>
                <w:rFonts w:cs="Arial"/>
                <w:sz w:val="20"/>
                <w:szCs w:val="20"/>
              </w:rPr>
            </w:pPr>
            <w:r w:rsidRPr="003077BF">
              <w:rPr>
                <w:rFonts w:cs="Arial"/>
                <w:sz w:val="20"/>
                <w:szCs w:val="20"/>
              </w:rPr>
              <w:t>Ο/Η ΑΙΤ……….</w:t>
            </w:r>
          </w:p>
          <w:p w:rsidR="00B64FE3" w:rsidRPr="003077BF" w:rsidRDefault="00B64FE3" w:rsidP="00B64FE3">
            <w:pPr>
              <w:jc w:val="center"/>
              <w:rPr>
                <w:rFonts w:cs="Arial"/>
                <w:sz w:val="24"/>
                <w:szCs w:val="24"/>
              </w:rPr>
            </w:pPr>
            <w:r w:rsidRPr="000C0600">
              <w:rPr>
                <w:rFonts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297" w:type="dxa"/>
            <w:shd w:val="clear" w:color="auto" w:fill="auto"/>
          </w:tcPr>
          <w:p w:rsidR="00B64FE3" w:rsidRPr="000C0600" w:rsidRDefault="00B64FE3" w:rsidP="00B64F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B64FE3" w:rsidRPr="000C0600" w:rsidRDefault="00B64FE3" w:rsidP="00B64FE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1E22C6" w:rsidRPr="005A7713" w:rsidRDefault="001E22C6" w:rsidP="005A7713"/>
    <w:sectPr w:rsidR="001E22C6" w:rsidRPr="005A7713" w:rsidSect="00B64FE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7713"/>
    <w:rsid w:val="00067C19"/>
    <w:rsid w:val="001E22C6"/>
    <w:rsid w:val="00453C1F"/>
    <w:rsid w:val="00471533"/>
    <w:rsid w:val="00537485"/>
    <w:rsid w:val="005A7713"/>
    <w:rsid w:val="00650D2F"/>
    <w:rsid w:val="0068398E"/>
    <w:rsid w:val="007728DA"/>
    <w:rsid w:val="00805B9A"/>
    <w:rsid w:val="00846CD4"/>
    <w:rsid w:val="00942B28"/>
    <w:rsid w:val="00A116BE"/>
    <w:rsid w:val="00AB6D77"/>
    <w:rsid w:val="00B55C9C"/>
    <w:rsid w:val="00B64FE3"/>
    <w:rsid w:val="00B83BEF"/>
    <w:rsid w:val="00BA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713"/>
    <w:pPr>
      <w:tabs>
        <w:tab w:val="center" w:pos="4153"/>
        <w:tab w:val="right" w:pos="8306"/>
      </w:tabs>
    </w:pPr>
    <w:rPr>
      <w:rFonts w:ascii="Calibri" w:eastAsia="Times New Roman" w:hAnsi="Times New Roman" w:cs="Times New Roman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5A7713"/>
    <w:rPr>
      <w:rFonts w:ascii="Calibri" w:eastAsia="Times New Roman" w:hAnsi="Times New Roman" w:cs="Times New Roman"/>
      <w:lang w:eastAsia="el-GR"/>
    </w:rPr>
  </w:style>
  <w:style w:type="paragraph" w:customStyle="1" w:styleId="1">
    <w:name w:val="Κεφαλίδα1"/>
    <w:basedOn w:val="a"/>
    <w:next w:val="a4"/>
    <w:rsid w:val="005A7713"/>
    <w:pPr>
      <w:suppressAutoHyphens/>
      <w:jc w:val="center"/>
    </w:pPr>
    <w:rPr>
      <w:rFonts w:ascii="Arial" w:eastAsia="Times New Roman" w:hAnsi="Arial" w:cs="Arial"/>
      <w:b/>
      <w:bCs/>
      <w:szCs w:val="24"/>
      <w:lang w:eastAsia="zh-CN"/>
    </w:rPr>
  </w:style>
  <w:style w:type="paragraph" w:styleId="a4">
    <w:name w:val="Body Text"/>
    <w:basedOn w:val="a"/>
    <w:link w:val="Char0"/>
    <w:uiPriority w:val="99"/>
    <w:semiHidden/>
    <w:unhideWhenUsed/>
    <w:rsid w:val="005A7713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5A7713"/>
  </w:style>
  <w:style w:type="paragraph" w:styleId="a5">
    <w:name w:val="Balloon Text"/>
    <w:basedOn w:val="a"/>
    <w:link w:val="Char1"/>
    <w:uiPriority w:val="99"/>
    <w:semiHidden/>
    <w:unhideWhenUsed/>
    <w:rsid w:val="005A771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B9191-F744-44E9-BE9C-BFA5E360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10</cp:revision>
  <dcterms:created xsi:type="dcterms:W3CDTF">2018-09-04T07:49:00Z</dcterms:created>
  <dcterms:modified xsi:type="dcterms:W3CDTF">2018-11-05T10:49:00Z</dcterms:modified>
</cp:coreProperties>
</file>